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4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5160"/>
      </w:tblGrid>
      <w:tr w:rsidR="00F01445" w:rsidRPr="00F01445" w:rsidTr="0050265B">
        <w:trPr>
          <w:trHeight w:val="1485"/>
        </w:trPr>
        <w:tc>
          <w:tcPr>
            <w:tcW w:w="2432" w:type="pct"/>
          </w:tcPr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Управляющего Совета </w:t>
            </w: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 xml:space="preserve">МОУ «СОШ  </w:t>
            </w:r>
            <w:proofErr w:type="spellStart"/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>рыковка</w:t>
            </w:r>
            <w:proofErr w:type="spellEnd"/>
            <w:r w:rsidRPr="00F0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»</w:t>
            </w: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F0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Жукенева</w:t>
            </w:r>
            <w:proofErr w:type="spellEnd"/>
            <w:r w:rsidRPr="00F0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Е.В../</w:t>
            </w: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  __г.</w:t>
            </w: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pct"/>
          </w:tcPr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«Утверждено»</w:t>
            </w: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Директор МОУ «СОШ  </w:t>
            </w:r>
            <w:proofErr w:type="spellStart"/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>рыковка</w:t>
            </w:r>
            <w:proofErr w:type="spellEnd"/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 xml:space="preserve"> »</w:t>
            </w: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4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____________/Медведева Т.В./</w:t>
            </w: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«___»___________20___г.</w:t>
            </w:r>
          </w:p>
          <w:p w:rsidR="00F01445" w:rsidRPr="00F01445" w:rsidRDefault="00F01445" w:rsidP="00F01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1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F01445" w:rsidRPr="00F01445" w:rsidRDefault="00F01445" w:rsidP="00F01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1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 Средняя общеобразовательная школа </w:t>
      </w:r>
      <w:proofErr w:type="spellStart"/>
      <w:r w:rsidRPr="00F01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 w:rsidRPr="00F01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.Б</w:t>
      </w:r>
      <w:proofErr w:type="gramEnd"/>
      <w:r w:rsidRPr="00F01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рыковка</w:t>
      </w:r>
      <w:proofErr w:type="spellEnd"/>
      <w:r w:rsidRPr="00F01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01445" w:rsidRPr="00F01445" w:rsidRDefault="00F01445" w:rsidP="00F01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14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Духовницкого района Саратовской области»</w:t>
      </w:r>
    </w:p>
    <w:p w:rsidR="00F01445" w:rsidRPr="00F01445" w:rsidRDefault="00F01445" w:rsidP="00F01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1445" w:rsidRPr="00F01445" w:rsidRDefault="00F01445" w:rsidP="00F01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rebuchet MS" w:eastAsia="Times New Roman" w:hAnsi="Trebuchet MS" w:cs="Times New Roman"/>
          <w:b/>
          <w:bCs/>
          <w:color w:val="000000"/>
          <w:sz w:val="56"/>
          <w:szCs w:val="56"/>
          <w:lang w:eastAsia="ru-RU"/>
        </w:rPr>
      </w:pPr>
      <w:r w:rsidRPr="00F01445">
        <w:rPr>
          <w:rFonts w:ascii="Times New Roman CYR" w:eastAsia="Times New Roman" w:hAnsi="Times New Roman CYR" w:cs="Times New Roman CYR"/>
          <w:b/>
          <w:bCs/>
          <w:color w:val="0000FF"/>
          <w:sz w:val="56"/>
          <w:szCs w:val="56"/>
          <w:lang w:eastAsia="ru-RU"/>
        </w:rPr>
        <w:t>УСТАВ</w:t>
      </w:r>
      <w:r w:rsidRPr="00F01445">
        <w:rPr>
          <w:rFonts w:ascii="Trebuchet MS" w:eastAsia="Times New Roman" w:hAnsi="Trebuchet MS" w:cs="Times New Roman"/>
          <w:b/>
          <w:bCs/>
          <w:color w:val="000000"/>
          <w:sz w:val="56"/>
          <w:szCs w:val="56"/>
          <w:lang w:eastAsia="ru-RU"/>
        </w:rPr>
        <w:t xml:space="preserve">  </w:t>
      </w: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rebuchet MS" w:eastAsia="Times New Roman" w:hAnsi="Trebuchet MS" w:cs="Times New Roman"/>
          <w:b/>
          <w:bCs/>
          <w:color w:val="000000"/>
          <w:sz w:val="56"/>
          <w:szCs w:val="56"/>
          <w:lang w:eastAsia="ru-RU"/>
        </w:rPr>
      </w:pPr>
      <w:r w:rsidRPr="00F01445">
        <w:rPr>
          <w:rFonts w:ascii="Times New Roman CYR" w:eastAsia="Times New Roman" w:hAnsi="Times New Roman CYR" w:cs="Times New Roman CYR"/>
          <w:b/>
          <w:bCs/>
          <w:color w:val="0000FF"/>
          <w:sz w:val="56"/>
          <w:szCs w:val="56"/>
          <w:lang w:eastAsia="ru-RU"/>
        </w:rPr>
        <w:t>ДЕТСКОЙ ШКОЛЬНОЙ ОРГАНИЗАЦИИ</w:t>
      </w: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rebuchet MS" w:eastAsia="Times New Roman" w:hAnsi="Trebuchet MS" w:cs="Times New Roman"/>
          <w:b/>
          <w:bCs/>
          <w:color w:val="000000"/>
          <w:sz w:val="72"/>
          <w:szCs w:val="72"/>
          <w:lang w:eastAsia="ru-RU"/>
        </w:rPr>
      </w:pPr>
      <w:r w:rsidRPr="00F01445">
        <w:rPr>
          <w:rFonts w:ascii="Times New Roman CYR" w:eastAsia="Times New Roman" w:hAnsi="Times New Roman CYR" w:cs="Times New Roman CYR"/>
          <w:b/>
          <w:bCs/>
          <w:color w:val="0000FF"/>
          <w:sz w:val="72"/>
          <w:szCs w:val="72"/>
          <w:lang w:eastAsia="ru-RU"/>
        </w:rPr>
        <w:t xml:space="preserve">« </w:t>
      </w:r>
      <w:r w:rsidRPr="00F01445">
        <w:rPr>
          <w:rFonts w:ascii="Times New Roman CYR" w:eastAsia="Times New Roman" w:hAnsi="Times New Roman CYR" w:cs="Times New Roman CYR"/>
          <w:b/>
          <w:bCs/>
          <w:i/>
          <w:color w:val="0000FF"/>
          <w:sz w:val="72"/>
          <w:szCs w:val="72"/>
          <w:lang w:eastAsia="ru-RU"/>
        </w:rPr>
        <w:t>РАДУГА ДЕТСТВА»</w:t>
      </w: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56"/>
          <w:szCs w:val="56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spacing w:before="240" w:after="60" w:line="240" w:lineRule="auto"/>
        <w:jc w:val="center"/>
        <w:outlineLvl w:val="5"/>
        <w:rPr>
          <w:rFonts w:ascii="Times New Roman CYR" w:eastAsia="Times New Roman" w:hAnsi="Times New Roman CYR" w:cs="Times New Roman CYR"/>
          <w:b/>
          <w:bCs/>
          <w:color w:val="0000FF"/>
          <w:sz w:val="32"/>
          <w:szCs w:val="32"/>
          <w:lang w:eastAsia="ru-RU"/>
        </w:rPr>
      </w:pPr>
    </w:p>
    <w:p w:rsidR="00F01445" w:rsidRPr="00F01445" w:rsidRDefault="00F01445" w:rsidP="00F01445">
      <w:pPr>
        <w:tabs>
          <w:tab w:val="left" w:leader="hyphen" w:pos="1780"/>
        </w:tabs>
        <w:adjustRightInd w:val="0"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45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1.ОБЩИЕ ПОЛОЖЕНИЯ.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1.Школьная  детская организация « Радуга детства» является детским общественным объединением на основе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деятельности, общих интересов обучающихся и педагогического коллектива, </w:t>
      </w: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создано с целью 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разносторонне развитой личности и реализации творческих интересов и способностей обучающихся. </w:t>
      </w:r>
    </w:p>
    <w:p w:rsidR="00F01445" w:rsidRPr="00F01445" w:rsidRDefault="00F01445" w:rsidP="00F01445">
      <w:pPr>
        <w:tabs>
          <w:tab w:val="center" w:pos="326"/>
          <w:tab w:val="center" w:pos="4550"/>
        </w:tabs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0рганизация действует на основании Конституции РФ,  действующего законодательства РФ в соответствии с настоящим  Уставом.</w:t>
      </w:r>
    </w:p>
    <w:p w:rsidR="00F01445" w:rsidRPr="00F01445" w:rsidRDefault="00F01445" w:rsidP="00F01445">
      <w:pPr>
        <w:adjustRightInd w:val="0"/>
        <w:spacing w:after="0" w:line="1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1445" w:rsidRPr="00F01445" w:rsidRDefault="00F01445" w:rsidP="00F01445">
      <w:pPr>
        <w:adjustRightInd w:val="0"/>
        <w:spacing w:after="0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3.Девиз детской организации « Радуга детства»: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«ЗНАНИЕ – ПОИСК – ТВОРЧЕСТВО – ТРУД»</w:t>
      </w:r>
    </w:p>
    <w:p w:rsidR="00F01445" w:rsidRPr="00F01445" w:rsidRDefault="00F01445" w:rsidP="00F01445">
      <w:pPr>
        <w:adjustRightInd w:val="0"/>
        <w:spacing w:after="0" w:line="30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4.Деятельность организации основывается на принципах добровольности, равнопра</w:t>
      </w: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вия, самоуправления и является гласной, а информация о ее Уставе, Программе - общедоступной.</w:t>
      </w:r>
    </w:p>
    <w:p w:rsidR="00F01445" w:rsidRPr="00F01445" w:rsidRDefault="00F01445" w:rsidP="00F01445">
      <w:pPr>
        <w:adjustRightInd w:val="0"/>
        <w:spacing w:after="0" w:line="268" w:lineRule="atLeast"/>
        <w:ind w:hanging="1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5.0рганизация «Радуга детства» имеет свою эмблему и песню. </w:t>
      </w:r>
      <w:proofErr w:type="gramStart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Эмблема-отличительный</w:t>
      </w:r>
      <w:proofErr w:type="gramEnd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значок, определяющий цели, задачи и направления работы организации. Внешний круг – название организации. Внутренний круг  голубого цвета - цвета мечты и безоблачного мирного неба. Внизу внутреннего круга – название ОУ. Вверху – лучи солнца, символизирующие свет, тепло, любовь. Фигурки людей, протягивающих друг другу руки – символ единства, равноправия, взаимопомощи, уважения детей и взрослых. Семицветная радуга означает  семь направлений работы </w:t>
      </w:r>
      <w:proofErr w:type="gramStart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445" w:rsidRPr="00F01445" w:rsidRDefault="00F01445" w:rsidP="00F01445">
      <w:pPr>
        <w:adjustRightInd w:val="0"/>
        <w:spacing w:after="0" w:line="268" w:lineRule="atLeast"/>
        <w:ind w:hanging="1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1445" w:rsidRPr="00F01445" w:rsidRDefault="00F01445" w:rsidP="00F01445">
      <w:pPr>
        <w:adjustRightInd w:val="0"/>
        <w:spacing w:after="0" w:line="268" w:lineRule="atLeast"/>
        <w:ind w:hanging="1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6.0рганизация распространяет свою деятельность на территории с. Брыковка ,</w:t>
      </w:r>
      <w:proofErr w:type="spellStart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икольское</w:t>
      </w:r>
      <w:proofErr w:type="spellEnd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с. Богородское и Духовницкого  района.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7.Местонахождение постоянно действующего руководящего органа - Совета органи</w:t>
      </w: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зации -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413905 </w:t>
      </w:r>
      <w:proofErr w:type="spellStart"/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рыковка</w:t>
      </w:r>
      <w:proofErr w:type="spellEnd"/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Духовницкий</w:t>
      </w:r>
      <w:proofErr w:type="spellEnd"/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Саратовская область, ул. Грибанова,16.МОУ«СОШ с. Брыковка Духовницкого района Саратовской области» Телефон:   ( 884 573) 2-31-19 </w:t>
      </w:r>
      <w:r w:rsidRPr="00F014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14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01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proofErr w:type="spellStart"/>
      <w:r w:rsidRPr="00F0144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brshkola</w:t>
      </w:r>
      <w:proofErr w:type="spellEnd"/>
      <w:r w:rsidRPr="00F01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Pr="00F0144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yandex</w:t>
      </w:r>
      <w:proofErr w:type="spellEnd"/>
      <w:r w:rsidRPr="00F014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Pr="00F0144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445" w:rsidRPr="00F01445" w:rsidRDefault="00F01445" w:rsidP="00F01445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1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2.ОСНОВНЫЕ ЦЕЛИ, ЗАДАЧИ, ПРИНЦИПЫ ДЕЯТЕЛЬНОСТИ,</w:t>
      </w:r>
    </w:p>
    <w:p w:rsidR="00F01445" w:rsidRPr="00F01445" w:rsidRDefault="00F01445" w:rsidP="00F01445">
      <w:pPr>
        <w:tabs>
          <w:tab w:val="left" w:pos="182"/>
        </w:tabs>
        <w:adjustRightInd w:val="0"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 И ОБЯЗАННОСТИ.</w:t>
      </w:r>
    </w:p>
    <w:p w:rsidR="00F01445" w:rsidRPr="00F01445" w:rsidRDefault="00F01445" w:rsidP="00F01445">
      <w:pPr>
        <w:tabs>
          <w:tab w:val="left" w:pos="182"/>
        </w:tabs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1.0сновные цели Организации: 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для самореализации и самоопределе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детей путем вовлечения их в деятельность детской общественной организации. 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полноценной психически и физически здоровой личности с устойчивым нравственным поведением.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2.0сновные задачи Организации: 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творческого потенциала каждой личности;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самовыражение каждого члена организации через участие в её конкретных делах;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обеспечение отношений сотрудничества между учителями и обучающимися;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форм досуга молодёжи;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организация коллективной, познавательной, культурной, спортивной деятельности;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условий для плодотворного проведения свободного времени обучающимися школы</w:t>
      </w:r>
      <w:proofErr w:type="gramStart"/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связей и сотрудничества членов Организации с детскими объединениями других школ Духовницкого района.</w:t>
      </w:r>
      <w:r w:rsidRPr="00F0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1445" w:rsidRPr="00F01445" w:rsidRDefault="00F01445" w:rsidP="00F01445">
      <w:pPr>
        <w:tabs>
          <w:tab w:val="left" w:pos="182"/>
          <w:tab w:val="left" w:pos="230"/>
        </w:tabs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445" w:rsidRPr="00F01445" w:rsidRDefault="00F01445" w:rsidP="00F01445">
      <w:pPr>
        <w:tabs>
          <w:tab w:val="left" w:pos="182"/>
          <w:tab w:val="left" w:pos="230"/>
        </w:tabs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Принципы деятельности:</w:t>
      </w:r>
    </w:p>
    <w:p w:rsidR="00F01445" w:rsidRPr="00F01445" w:rsidRDefault="00F01445" w:rsidP="00F01445">
      <w:pPr>
        <w:adjustRightInd w:val="0"/>
        <w:spacing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-приоритет интересов ребенка, забота о его развитии и соблюдение его прав; </w:t>
      </w:r>
    </w:p>
    <w:p w:rsidR="00F01445" w:rsidRPr="00F01445" w:rsidRDefault="00F01445" w:rsidP="00F01445">
      <w:pPr>
        <w:adjustRightInd w:val="0"/>
        <w:spacing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для сотрудничества во имя детей;</w:t>
      </w:r>
    </w:p>
    <w:p w:rsidR="00F01445" w:rsidRPr="00F01445" w:rsidRDefault="00F01445" w:rsidP="00F01445">
      <w:pPr>
        <w:adjustRightInd w:val="0"/>
        <w:spacing w:after="0" w:line="278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педагогического управления и детского самоуправления.</w:t>
      </w:r>
      <w:r w:rsidRPr="00F014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01445" w:rsidRPr="00F01445" w:rsidRDefault="00F01445" w:rsidP="00F01445">
      <w:pPr>
        <w:adjustRightInd w:val="0"/>
        <w:spacing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Законы организации: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ЗАКОН СЛОВА И ДЕЛА:  сказал – сделал. 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2.ЗАКОН ДРУЖБЫ: один за всех и все за одного. 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3.ЗАКОН ЧЕСТИ И ДОСТОИНСТВА: береги свое доброе имя и честь объединения, не допускай  оскорблений и унижений.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ЗАКОН ЧЕЛОВЕЧНОСТИ: старшим будем помогать, малышей – не обижать.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ЗАКОН ГРАЖДАНСТВА: изучай и уважай историю своей Родины, школы, семьи, их традиции и культуру.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ЗАКОН « НОЛЬ - НОЛЬ» - закон точности и пунктуальности: точност</w:t>
      </w:r>
      <w:proofErr w:type="gramStart"/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прочность коллектива.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7.ЗАКОН ТЕРРИТОРИИ: хозяин свою территорию всегда содержит в чистоте и порядке.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445" w:rsidRPr="00F01445" w:rsidRDefault="00F01445" w:rsidP="00F01445">
      <w:pPr>
        <w:adjustRightInd w:val="0"/>
        <w:spacing w:after="0" w:line="27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5.Деятельность Организации имеет следующие направления: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научно-познавательное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гражданско-патриотическое;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спортивно-оздоровительное;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нравственно-этическое;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досуговое;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туристско-краеведческое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социальное</w:t>
      </w:r>
    </w:p>
    <w:p w:rsidR="00F01445" w:rsidRPr="00F01445" w:rsidRDefault="00F01445" w:rsidP="00F01445">
      <w:pPr>
        <w:adjustRightInd w:val="0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Организация имеет право: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-распространять информацию о своей деятельности;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-организовывать выступления в печати и других средствах массовой информации; </w:t>
      </w:r>
    </w:p>
    <w:p w:rsidR="00F01445" w:rsidRPr="00F01445" w:rsidRDefault="00F01445" w:rsidP="00F01445">
      <w:pPr>
        <w:tabs>
          <w:tab w:val="left" w:pos="168"/>
        </w:tabs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-выступать с инициативами по различным вопросам общественной жизни, вносить предложения в органы школьного самоуправления.</w:t>
      </w:r>
      <w:r w:rsidRPr="00F014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01445" w:rsidRPr="00F01445" w:rsidRDefault="00F01445" w:rsidP="00F01445">
      <w:pPr>
        <w:tabs>
          <w:tab w:val="left" w:pos="168"/>
        </w:tabs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7.Организация обязана: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законодательство РФ, а также нормы, предусмотренные Уставом районной общественной организации.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01445" w:rsidRPr="00F01445" w:rsidRDefault="00F01445" w:rsidP="00F01445">
      <w:pPr>
        <w:adjustRightInd w:val="0"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З. ЧЛЕНЫ ОРГАНИЗАЦИИ, ИХ ПРАВА И ОБЯЗАННОСТИ.</w:t>
      </w:r>
    </w:p>
    <w:p w:rsidR="00F01445" w:rsidRPr="00F01445" w:rsidRDefault="00F01445" w:rsidP="00F01445">
      <w:pPr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1.Членство в организации является добровольным.</w:t>
      </w:r>
    </w:p>
    <w:p w:rsidR="00F01445" w:rsidRPr="00F01445" w:rsidRDefault="00F01445" w:rsidP="00F01445">
      <w:pPr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445" w:rsidRPr="00F01445" w:rsidRDefault="00F01445" w:rsidP="00F01445">
      <w:pPr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445" w:rsidRPr="00F01445" w:rsidRDefault="00F01445" w:rsidP="00F01445">
      <w:pPr>
        <w:adjustRightInd w:val="0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2.Членами Организации могут быть граждане, достигшие 7 лет и лица, признающие устав Организации и осуществляющие деятельность, не противоречащую реали</w:t>
      </w: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 целей задач и принципов Организации.</w:t>
      </w:r>
    </w:p>
    <w:p w:rsidR="00F01445" w:rsidRPr="00F01445" w:rsidRDefault="00F01445" w:rsidP="00F01445">
      <w:pPr>
        <w:tabs>
          <w:tab w:val="left" w:pos="0"/>
        </w:tabs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445" w:rsidRPr="00F01445" w:rsidRDefault="00F01445" w:rsidP="00F01445">
      <w:pPr>
        <w:tabs>
          <w:tab w:val="left" w:pos="0"/>
        </w:tabs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3.Члены организации имеют равные права и обязанности.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4.Члены организации имеют право: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избирать и быть избранным в органы самоуправления, оценивать их работу;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 выражать свое мнение по любому вопросу;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участвовать в планировании и корректировки деятельности объединения и выполнении принятого плана;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сохранять и развивать традиции своего коллектива;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участвовать в работе печатных органов объединения. </w:t>
      </w: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5.Члены организации обязаны:</w:t>
      </w:r>
      <w:r w:rsidRPr="00F01445">
        <w:rPr>
          <w:rFonts w:ascii="Times New Roman" w:eastAsia="Times New Roman" w:hAnsi="Times New Roman" w:cs="Times New Roman"/>
          <w:color w:val="0043A0"/>
          <w:sz w:val="24"/>
          <w:szCs w:val="24"/>
          <w:lang w:eastAsia="ru-RU"/>
        </w:rPr>
        <w:t xml:space="preserve"> 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активное участие в жизни школы;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дисциплинированными, заботиться об авторитете организации;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взгляды и убеждения своих товарищей;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подчиняться решениям Совета организации, выполнять поручения и устав;</w:t>
      </w:r>
    </w:p>
    <w:p w:rsidR="00F01445" w:rsidRPr="00F01445" w:rsidRDefault="00F01445" w:rsidP="00F01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установленные в школе правила поведения, уважать окружающих.</w:t>
      </w:r>
    </w:p>
    <w:p w:rsidR="00F01445" w:rsidRPr="00F01445" w:rsidRDefault="00F01445" w:rsidP="00F01445">
      <w:pPr>
        <w:adjustRightInd w:val="0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4.СТРУКТУРА ОРГАНИЗАЦИИ.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1.Высшим органом Организации является общее собрание Организации, которое проводится не менее одного раза в год.</w:t>
      </w:r>
    </w:p>
    <w:p w:rsidR="00F01445" w:rsidRPr="00F01445" w:rsidRDefault="00F01445" w:rsidP="00F01445">
      <w:pPr>
        <w:tabs>
          <w:tab w:val="left" w:pos="177"/>
        </w:tabs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2.Для ведения текущей работы избирается Совет Организации </w:t>
      </w:r>
      <w:proofErr w:type="gramStart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Лидеров) и его председатель сроком на один год.</w:t>
      </w:r>
    </w:p>
    <w:p w:rsidR="00F01445" w:rsidRPr="00F01445" w:rsidRDefault="00F01445" w:rsidP="00F01445">
      <w:pPr>
        <w:tabs>
          <w:tab w:val="left" w:pos="177"/>
        </w:tabs>
        <w:adjustRightInd w:val="0"/>
        <w:spacing w:after="0" w:line="273" w:lineRule="atLeast"/>
        <w:rPr>
          <w:rFonts w:ascii="Times New Roman" w:eastAsia="Times New Roman" w:hAnsi="Times New Roman" w:cs="Times New Roman"/>
          <w:color w:val="0043A0"/>
          <w:sz w:val="24"/>
          <w:szCs w:val="24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Председатель Совета (или его заместитель) руководят деятельностью Организации, ведут заседания Совета Организации.</w:t>
      </w:r>
      <w:r w:rsidRPr="00F01445">
        <w:rPr>
          <w:rFonts w:ascii="Times New Roman" w:eastAsia="Times New Roman" w:hAnsi="Times New Roman" w:cs="Times New Roman"/>
          <w:color w:val="0043A0"/>
          <w:sz w:val="24"/>
          <w:szCs w:val="24"/>
          <w:lang w:eastAsia="ru-RU"/>
        </w:rPr>
        <w:t xml:space="preserve"> </w:t>
      </w:r>
    </w:p>
    <w:p w:rsidR="00F01445" w:rsidRPr="00F01445" w:rsidRDefault="00F01445" w:rsidP="00F01445">
      <w:pPr>
        <w:tabs>
          <w:tab w:val="left" w:pos="177"/>
        </w:tabs>
        <w:adjustRightInd w:val="0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Основу организации составляют три  возрастные группы: 1-4 классы, 5-7 классы, 8-11 классы. В состав организации  входят отряды (классные коллективы)  школы (1-11 классы).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Координирует работу  Совет Лидеров, созданный путём выборного представительства от каждого класса.  </w:t>
      </w:r>
      <w:r w:rsidRPr="00F014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5. ПОРЯДОК ИЗМЕНЕНИЙ В УСТАВ ОРГАНИЗАЦИИ.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изменения и дополнения в Устав Организации рассматриваются и принимаются большинством голосов </w:t>
      </w:r>
      <w:proofErr w:type="gramStart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менее 2/3 голосов общего собрания членов Организации.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    6. РЕОРГАНИЗАЦИЯ И ЛИКВИДАЦИЯ ОРГАНИЗАЦИИ.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1.Реорганизаци</w:t>
      </w:r>
      <w:proofErr w:type="gramStart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слияние, разделение, присоединение, преобразование) Организации осу</w:t>
      </w: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ществляется в соответствии с действующим законодательством по решению обще</w:t>
      </w: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собрания Организации, если за данное решение про голосовала не менее 2/3 чле</w:t>
      </w: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Организации.</w:t>
      </w:r>
    </w:p>
    <w:p w:rsidR="00F01445" w:rsidRPr="00F01445" w:rsidRDefault="00F01445" w:rsidP="00F01445">
      <w:pPr>
        <w:adjustRightInd w:val="0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2.Ликвидация Организации осуществляется по решению общего собрания Организации, если за данное решение проголосовало не менее 2/3 членов Организации.</w:t>
      </w:r>
    </w:p>
    <w:p w:rsidR="0016107A" w:rsidRDefault="0016107A">
      <w:bookmarkStart w:id="0" w:name="_GoBack"/>
      <w:bookmarkEnd w:id="0"/>
    </w:p>
    <w:sectPr w:rsidR="0016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45"/>
    <w:rsid w:val="0016107A"/>
    <w:rsid w:val="00F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2013-02-06T11:36:00Z</dcterms:created>
  <dcterms:modified xsi:type="dcterms:W3CDTF">2013-02-06T11:37:00Z</dcterms:modified>
</cp:coreProperties>
</file>